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CD14" w14:textId="5C331A09" w:rsidR="00516C75" w:rsidRDefault="00516C75" w:rsidP="00C94152">
      <w:pPr>
        <w:rPr>
          <w:rFonts w:ascii="Book Antiqua" w:eastAsia="GungsuhChe" w:hAnsi="Book Antiqua" w:cs="Krungthep"/>
          <w:sz w:val="36"/>
          <w:szCs w:val="36"/>
        </w:rPr>
      </w:pPr>
      <w:r w:rsidRPr="008765E9">
        <w:rPr>
          <w:rFonts w:ascii="Book Antiqua" w:eastAsia="GungsuhChe" w:hAnsi="Book Antiqua" w:cs="Krungthep"/>
          <w:sz w:val="36"/>
          <w:szCs w:val="36"/>
        </w:rPr>
        <w:t>Rachel Updegraft</w:t>
      </w:r>
      <w:r w:rsidR="007739A5">
        <w:rPr>
          <w:rFonts w:ascii="Book Antiqua" w:eastAsia="GungsuhChe" w:hAnsi="Book Antiqua" w:cs="Krungthep"/>
          <w:sz w:val="36"/>
          <w:szCs w:val="36"/>
        </w:rPr>
        <w:tab/>
      </w:r>
      <w:r w:rsidR="0068656B">
        <w:rPr>
          <w:rFonts w:ascii="Book Antiqua" w:eastAsia="GungsuhChe" w:hAnsi="Book Antiqua" w:cs="Krungthep"/>
          <w:sz w:val="36"/>
          <w:szCs w:val="36"/>
        </w:rPr>
        <w:tab/>
      </w:r>
      <w:r w:rsidR="0068656B">
        <w:rPr>
          <w:rFonts w:ascii="Book Antiqua" w:eastAsia="GungsuhChe" w:hAnsi="Book Antiqua" w:cs="Krungthep"/>
          <w:sz w:val="36"/>
          <w:szCs w:val="36"/>
        </w:rPr>
        <w:tab/>
      </w:r>
      <w:r w:rsidR="0068656B">
        <w:rPr>
          <w:rFonts w:ascii="Book Antiqua" w:eastAsia="GungsuhChe" w:hAnsi="Book Antiqua" w:cs="Krungthep"/>
          <w:sz w:val="36"/>
          <w:szCs w:val="36"/>
        </w:rPr>
        <w:tab/>
      </w:r>
      <w:r w:rsidR="0068656B">
        <w:rPr>
          <w:rFonts w:ascii="Book Antiqua" w:eastAsia="GungsuhChe" w:hAnsi="Book Antiqua" w:cs="Krungthep"/>
          <w:sz w:val="36"/>
          <w:szCs w:val="36"/>
        </w:rPr>
        <w:tab/>
      </w:r>
      <w:r w:rsidR="0068656B">
        <w:rPr>
          <w:rFonts w:ascii="Book Antiqua" w:eastAsia="GungsuhChe" w:hAnsi="Book Antiqua" w:cs="Krungthep"/>
          <w:sz w:val="36"/>
          <w:szCs w:val="36"/>
        </w:rPr>
        <w:tab/>
        <w:t>Curriculum Vitae</w:t>
      </w:r>
    </w:p>
    <w:p w14:paraId="7E3912D1" w14:textId="76DCF050" w:rsidR="002E4FE4" w:rsidRPr="00DB6304" w:rsidRDefault="003D27C5" w:rsidP="00DB6304">
      <w:pPr>
        <w:jc w:val="center"/>
        <w:rPr>
          <w:rFonts w:ascii="Book Antiqua" w:eastAsia="GungsuhChe" w:hAnsi="Book Antiqua" w:cs="Krungthep"/>
          <w:sz w:val="28"/>
          <w:szCs w:val="28"/>
        </w:rPr>
      </w:pPr>
      <w:r>
        <w:rPr>
          <w:rFonts w:ascii="Book Antiqua" w:eastAsia="GungsuhChe" w:hAnsi="Book Antiqua" w:cs="Krungthep"/>
          <w:sz w:val="28"/>
          <w:szCs w:val="28"/>
        </w:rPr>
        <w:t xml:space="preserve">rachelupdegraft.com | </w:t>
      </w:r>
      <w:r w:rsidR="00EC22AD" w:rsidRPr="00EC22AD">
        <w:rPr>
          <w:rFonts w:ascii="Book Antiqua" w:eastAsia="GungsuhChe" w:hAnsi="Book Antiqua" w:cs="Krungthep"/>
          <w:sz w:val="28"/>
          <w:szCs w:val="28"/>
        </w:rPr>
        <w:t>rachelupdegraftstudio@gmail.com</w:t>
      </w:r>
      <w:r w:rsidR="00EC22AD">
        <w:rPr>
          <w:rFonts w:ascii="Book Antiqua" w:eastAsia="GungsuhChe" w:hAnsi="Book Antiqua" w:cs="Krungthep"/>
          <w:sz w:val="28"/>
          <w:szCs w:val="28"/>
        </w:rPr>
        <w:t xml:space="preserve"> </w:t>
      </w:r>
      <w:r w:rsidR="00D46DF8" w:rsidRPr="00DB6304">
        <w:rPr>
          <w:rFonts w:ascii="Book Antiqua" w:eastAsia="GungsuhChe" w:hAnsi="Book Antiqua" w:cs="Krungthep"/>
          <w:sz w:val="28"/>
          <w:szCs w:val="28"/>
        </w:rPr>
        <w:t xml:space="preserve">| </w:t>
      </w:r>
      <w:r w:rsidR="00800ACB" w:rsidRPr="00DB6304">
        <w:rPr>
          <w:rFonts w:ascii="Book Antiqua" w:eastAsia="GungsuhChe" w:hAnsi="Book Antiqua" w:cs="Krungthep"/>
          <w:sz w:val="28"/>
          <w:szCs w:val="28"/>
        </w:rPr>
        <w:t>(704)</w:t>
      </w:r>
      <w:r w:rsidR="00DB6304" w:rsidRPr="00DB6304">
        <w:rPr>
          <w:rFonts w:ascii="Book Antiqua" w:eastAsia="GungsuhChe" w:hAnsi="Book Antiqua" w:cs="Krungthep"/>
          <w:sz w:val="28"/>
          <w:szCs w:val="28"/>
        </w:rPr>
        <w:t xml:space="preserve"> 763-8558</w:t>
      </w:r>
    </w:p>
    <w:p w14:paraId="42D8402A" w14:textId="4140FFD5" w:rsidR="00516C75" w:rsidRPr="008765E9" w:rsidRDefault="00516C75" w:rsidP="00516C75">
      <w:pPr>
        <w:rPr>
          <w:rFonts w:ascii="Book Antiqua" w:eastAsia="GungsuhChe" w:hAnsi="Book Antiqua" w:cs="Calibri"/>
          <w:b/>
          <w:bCs/>
          <w:sz w:val="28"/>
          <w:szCs w:val="28"/>
        </w:rPr>
      </w:pPr>
      <w:r w:rsidRPr="008765E9">
        <w:rPr>
          <w:rFonts w:ascii="Book Antiqua" w:eastAsia="GungsuhChe" w:hAnsi="Book Antiqua" w:cs="Calibri"/>
          <w:b/>
          <w:bCs/>
          <w:sz w:val="28"/>
          <w:szCs w:val="28"/>
        </w:rPr>
        <w:t>Education</w:t>
      </w:r>
    </w:p>
    <w:p w14:paraId="2FDC95BD" w14:textId="02742735" w:rsidR="001F14E5" w:rsidRPr="00091EA2" w:rsidRDefault="001F14E5" w:rsidP="007628FC">
      <w:pPr>
        <w:rPr>
          <w:rFonts w:ascii="Book Antiqua" w:eastAsia="GungsuhChe" w:hAnsi="Book Antiqua" w:cs="Calibri"/>
          <w:sz w:val="20"/>
          <w:szCs w:val="20"/>
        </w:rPr>
      </w:pPr>
      <w:r w:rsidRPr="00091EA2">
        <w:rPr>
          <w:rFonts w:ascii="Book Antiqua" w:eastAsia="GungsuhChe" w:hAnsi="Book Antiqua" w:cs="Calibri"/>
          <w:sz w:val="20"/>
          <w:szCs w:val="20"/>
        </w:rPr>
        <w:t>2027</w:t>
      </w:r>
      <w:r w:rsidRPr="00091EA2">
        <w:rPr>
          <w:rFonts w:ascii="Book Antiqua" w:eastAsia="GungsuhChe" w:hAnsi="Book Antiqua" w:cs="Calibri"/>
          <w:sz w:val="20"/>
          <w:szCs w:val="20"/>
        </w:rPr>
        <w:tab/>
        <w:t>(</w:t>
      </w:r>
      <w:r w:rsidR="005C023A" w:rsidRPr="00091EA2">
        <w:rPr>
          <w:rFonts w:ascii="Book Antiqua" w:eastAsia="GungsuhChe" w:hAnsi="Book Antiqua" w:cs="Calibri"/>
          <w:sz w:val="20"/>
          <w:szCs w:val="20"/>
        </w:rPr>
        <w:t>Anticipated</w:t>
      </w:r>
      <w:r w:rsidRPr="00091EA2">
        <w:rPr>
          <w:rFonts w:ascii="Book Antiqua" w:eastAsia="GungsuhChe" w:hAnsi="Book Antiqua" w:cs="Calibri"/>
          <w:sz w:val="20"/>
          <w:szCs w:val="20"/>
        </w:rPr>
        <w:t>) Master of Fine Arts in Studio Art</w:t>
      </w:r>
      <w:r w:rsidR="00D6150C">
        <w:rPr>
          <w:rFonts w:ascii="Book Antiqua" w:eastAsia="GungsuhChe" w:hAnsi="Book Antiqua" w:cs="Calibri"/>
          <w:sz w:val="20"/>
          <w:szCs w:val="20"/>
        </w:rPr>
        <w:t xml:space="preserve"> Candidate</w:t>
      </w:r>
      <w:r w:rsidRPr="00091EA2">
        <w:rPr>
          <w:rFonts w:ascii="Book Antiqua" w:eastAsia="GungsuhChe" w:hAnsi="Book Antiqua" w:cs="Calibri"/>
          <w:sz w:val="20"/>
          <w:szCs w:val="20"/>
        </w:rPr>
        <w:t xml:space="preserve">, Clemson University </w:t>
      </w:r>
    </w:p>
    <w:p w14:paraId="09B254DE" w14:textId="7C302340" w:rsidR="00516C75" w:rsidRPr="00091EA2" w:rsidRDefault="00495FDB" w:rsidP="009D1CF0">
      <w:pPr>
        <w:rPr>
          <w:rFonts w:ascii="Book Antiqua" w:eastAsia="GungsuhChe" w:hAnsi="Book Antiqua" w:cs="Calibri"/>
          <w:sz w:val="20"/>
          <w:szCs w:val="20"/>
        </w:rPr>
      </w:pPr>
      <w:r w:rsidRPr="00091EA2">
        <w:rPr>
          <w:rFonts w:ascii="Book Antiqua" w:eastAsia="GungsuhChe" w:hAnsi="Book Antiqua" w:cs="Calibri"/>
          <w:sz w:val="20"/>
          <w:szCs w:val="20"/>
        </w:rPr>
        <w:t>2025</w:t>
      </w:r>
      <w:r w:rsidRPr="00091EA2">
        <w:rPr>
          <w:rFonts w:ascii="Book Antiqua" w:eastAsia="GungsuhChe" w:hAnsi="Book Antiqua" w:cs="Calibri"/>
          <w:sz w:val="20"/>
          <w:szCs w:val="20"/>
        </w:rPr>
        <w:tab/>
      </w:r>
      <w:r w:rsidR="00531997" w:rsidRPr="00091EA2">
        <w:rPr>
          <w:rFonts w:ascii="Book Antiqua" w:eastAsia="GungsuhChe" w:hAnsi="Book Antiqua" w:cs="Calibri"/>
          <w:sz w:val="20"/>
          <w:szCs w:val="20"/>
        </w:rPr>
        <w:t>Bachelor of Arts in Art: Painting and Drawing</w:t>
      </w:r>
      <w:r w:rsidR="00AC2BB0" w:rsidRPr="00091EA2">
        <w:rPr>
          <w:rFonts w:ascii="Book Antiqua" w:eastAsia="GungsuhChe" w:hAnsi="Book Antiqua" w:cs="Calibri"/>
          <w:sz w:val="20"/>
          <w:szCs w:val="20"/>
        </w:rPr>
        <w:t>, Minor in Art His</w:t>
      </w:r>
      <w:r w:rsidR="00963A50" w:rsidRPr="00091EA2">
        <w:rPr>
          <w:rFonts w:ascii="Book Antiqua" w:eastAsia="GungsuhChe" w:hAnsi="Book Antiqua" w:cs="Calibri"/>
          <w:sz w:val="20"/>
          <w:szCs w:val="20"/>
        </w:rPr>
        <w:t>tory</w:t>
      </w:r>
      <w:r w:rsidR="00531997" w:rsidRPr="00091EA2">
        <w:rPr>
          <w:rFonts w:ascii="Book Antiqua" w:eastAsia="GungsuhChe" w:hAnsi="Book Antiqua" w:cs="Calibri"/>
          <w:sz w:val="20"/>
          <w:szCs w:val="20"/>
        </w:rPr>
        <w:t xml:space="preserve">, </w:t>
      </w:r>
      <w:r w:rsidR="008765E9" w:rsidRPr="00091EA2">
        <w:rPr>
          <w:rFonts w:ascii="Book Antiqua" w:eastAsia="GungsuhChe" w:hAnsi="Book Antiqua" w:cs="Calibri"/>
          <w:sz w:val="20"/>
          <w:szCs w:val="20"/>
        </w:rPr>
        <w:t>Anderson University</w:t>
      </w:r>
    </w:p>
    <w:p w14:paraId="16BFD697" w14:textId="0507085E" w:rsidR="00516C75" w:rsidRDefault="00516C75" w:rsidP="00516C75">
      <w:pPr>
        <w:rPr>
          <w:rFonts w:ascii="Book Antiqua" w:eastAsia="GungsuhChe" w:hAnsi="Book Antiqua" w:cs="Calibri"/>
          <w:b/>
          <w:bCs/>
          <w:sz w:val="28"/>
          <w:szCs w:val="28"/>
        </w:rPr>
      </w:pPr>
      <w:r w:rsidRPr="008765E9">
        <w:rPr>
          <w:rFonts w:ascii="Book Antiqua" w:eastAsia="GungsuhChe" w:hAnsi="Book Antiqua" w:cs="Calibri"/>
          <w:b/>
          <w:bCs/>
          <w:sz w:val="28"/>
          <w:szCs w:val="28"/>
        </w:rPr>
        <w:t>Exhibitions</w:t>
      </w:r>
    </w:p>
    <w:p w14:paraId="51B7BC82" w14:textId="1F5D3D59" w:rsidR="00657403" w:rsidRPr="00091EA2" w:rsidRDefault="00657403" w:rsidP="009D1CF0">
      <w:pPr>
        <w:rPr>
          <w:rFonts w:ascii="Book Antiqua" w:eastAsia="GungsuhChe" w:hAnsi="Book Antiqua" w:cs="Calibri"/>
          <w:sz w:val="20"/>
          <w:szCs w:val="20"/>
        </w:rPr>
      </w:pPr>
      <w:r w:rsidRPr="00091EA2">
        <w:rPr>
          <w:rFonts w:ascii="Book Antiqua" w:eastAsia="GungsuhChe" w:hAnsi="Book Antiqua" w:cs="Calibri"/>
          <w:sz w:val="20"/>
          <w:szCs w:val="20"/>
        </w:rPr>
        <w:t>2025</w:t>
      </w:r>
      <w:r w:rsidRPr="00091EA2">
        <w:rPr>
          <w:rFonts w:ascii="Book Antiqua" w:eastAsia="GungsuhChe" w:hAnsi="Book Antiqua" w:cs="Calibri"/>
          <w:sz w:val="20"/>
          <w:szCs w:val="20"/>
        </w:rPr>
        <w:tab/>
      </w:r>
      <w:r w:rsidR="00B00DD3" w:rsidRPr="00091EA2">
        <w:rPr>
          <w:rFonts w:ascii="Book Antiqua" w:eastAsia="GungsuhChe" w:hAnsi="Book Antiqua" w:cs="Calibri"/>
          <w:sz w:val="20"/>
          <w:szCs w:val="20"/>
        </w:rPr>
        <w:t xml:space="preserve">Spartanburg </w:t>
      </w:r>
      <w:r w:rsidR="000C62AD" w:rsidRPr="00091EA2">
        <w:rPr>
          <w:rFonts w:ascii="Book Antiqua" w:eastAsia="GungsuhChe" w:hAnsi="Book Antiqua" w:cs="Calibri"/>
          <w:sz w:val="20"/>
          <w:szCs w:val="20"/>
        </w:rPr>
        <w:t>Library</w:t>
      </w:r>
      <w:r w:rsidR="00EB107B" w:rsidRPr="00091EA2">
        <w:rPr>
          <w:rFonts w:ascii="Book Antiqua" w:eastAsia="GungsuhChe" w:hAnsi="Book Antiqua" w:cs="Calibri"/>
          <w:sz w:val="20"/>
          <w:szCs w:val="20"/>
        </w:rPr>
        <w:t xml:space="preserve"> </w:t>
      </w:r>
      <w:r w:rsidR="00521136">
        <w:rPr>
          <w:rFonts w:ascii="Book Antiqua" w:eastAsia="GungsuhChe" w:hAnsi="Book Antiqua" w:cs="Calibri"/>
          <w:sz w:val="20"/>
          <w:szCs w:val="20"/>
        </w:rPr>
        <w:t>13</w:t>
      </w:r>
      <w:r w:rsidR="00521136" w:rsidRPr="00521136">
        <w:rPr>
          <w:rFonts w:ascii="Book Antiqua" w:eastAsia="GungsuhChe" w:hAnsi="Book Antiqua" w:cs="Calibri"/>
          <w:sz w:val="20"/>
          <w:szCs w:val="20"/>
          <w:vertAlign w:val="superscript"/>
        </w:rPr>
        <w:t>th</w:t>
      </w:r>
      <w:r w:rsidR="00521136">
        <w:rPr>
          <w:rFonts w:ascii="Book Antiqua" w:eastAsia="GungsuhChe" w:hAnsi="Book Antiqua" w:cs="Calibri"/>
          <w:sz w:val="20"/>
          <w:szCs w:val="20"/>
        </w:rPr>
        <w:t xml:space="preserve"> </w:t>
      </w:r>
      <w:r w:rsidR="00EB107B" w:rsidRPr="00091EA2">
        <w:rPr>
          <w:rFonts w:ascii="Book Antiqua" w:eastAsia="GungsuhChe" w:hAnsi="Book Antiqua" w:cs="Calibri"/>
          <w:sz w:val="20"/>
          <w:szCs w:val="20"/>
        </w:rPr>
        <w:t>Annual Collegiate Invitational Art Exhibition</w:t>
      </w:r>
      <w:r w:rsidR="00277ECD" w:rsidRPr="00091EA2">
        <w:rPr>
          <w:rFonts w:ascii="Book Antiqua" w:eastAsia="GungsuhChe" w:hAnsi="Book Antiqua" w:cs="Calibri"/>
          <w:sz w:val="20"/>
          <w:szCs w:val="20"/>
        </w:rPr>
        <w:t>, Spartanburg, SC</w:t>
      </w:r>
    </w:p>
    <w:p w14:paraId="253F22D4" w14:textId="5A8F67FA" w:rsidR="00657403" w:rsidRPr="00091EA2" w:rsidRDefault="00657403" w:rsidP="00516C75">
      <w:pPr>
        <w:rPr>
          <w:rFonts w:ascii="Book Antiqua" w:eastAsia="GungsuhChe" w:hAnsi="Book Antiqua" w:cs="Calibri"/>
          <w:sz w:val="20"/>
          <w:szCs w:val="20"/>
        </w:rPr>
      </w:pPr>
      <w:r w:rsidRPr="00091EA2">
        <w:rPr>
          <w:rFonts w:ascii="Book Antiqua" w:eastAsia="GungsuhChe" w:hAnsi="Book Antiqua" w:cs="Calibri"/>
          <w:sz w:val="20"/>
          <w:szCs w:val="20"/>
        </w:rPr>
        <w:tab/>
        <w:t>Anderson University Senior Show</w:t>
      </w:r>
      <w:r w:rsidR="00277ECD" w:rsidRPr="00091EA2">
        <w:rPr>
          <w:rFonts w:ascii="Book Antiqua" w:eastAsia="GungsuhChe" w:hAnsi="Book Antiqua" w:cs="Calibri"/>
          <w:sz w:val="20"/>
          <w:szCs w:val="20"/>
        </w:rPr>
        <w:t>, Anderson, SC</w:t>
      </w:r>
      <w:r w:rsidR="00601EE4">
        <w:rPr>
          <w:rFonts w:ascii="Book Antiqua" w:eastAsia="GungsuhChe" w:hAnsi="Book Antiqua" w:cs="Calibri"/>
          <w:sz w:val="20"/>
          <w:szCs w:val="20"/>
        </w:rPr>
        <w:t>, Vandiver Gallery</w:t>
      </w:r>
    </w:p>
    <w:p w14:paraId="78C248E7" w14:textId="72774FB1" w:rsidR="00DA4CB1" w:rsidRPr="003C1218" w:rsidRDefault="00516C75" w:rsidP="00516C75">
      <w:pPr>
        <w:rPr>
          <w:rFonts w:ascii="Book Antiqua" w:eastAsia="GungsuhChe" w:hAnsi="Book Antiqua" w:cs="Calibri"/>
          <w:b/>
          <w:bCs/>
          <w:sz w:val="28"/>
          <w:szCs w:val="28"/>
        </w:rPr>
      </w:pPr>
      <w:r w:rsidRPr="008765E9">
        <w:rPr>
          <w:rFonts w:ascii="Book Antiqua" w:eastAsia="GungsuhChe" w:hAnsi="Book Antiqua" w:cs="Calibri"/>
          <w:b/>
          <w:bCs/>
          <w:sz w:val="28"/>
          <w:szCs w:val="28"/>
        </w:rPr>
        <w:t>Awards | Fellowships | Grants</w:t>
      </w:r>
      <w:r w:rsidR="00DA4CB1">
        <w:rPr>
          <w:rFonts w:ascii="Book Antiqua" w:eastAsia="GungsuhChe" w:hAnsi="Book Antiqua" w:cs="Calibri"/>
        </w:rPr>
        <w:tab/>
      </w:r>
    </w:p>
    <w:p w14:paraId="275B14E8" w14:textId="13864BC1" w:rsidR="00223B8A" w:rsidRDefault="00223B8A" w:rsidP="007628FC">
      <w:pPr>
        <w:rPr>
          <w:rFonts w:ascii="Book Antiqua" w:eastAsia="GungsuhChe" w:hAnsi="Book Antiqua" w:cs="Calibri"/>
          <w:sz w:val="20"/>
          <w:szCs w:val="20"/>
        </w:rPr>
      </w:pPr>
      <w:r>
        <w:rPr>
          <w:rFonts w:ascii="Book Antiqua" w:eastAsia="GungsuhChe" w:hAnsi="Book Antiqua" w:cs="Calibri"/>
          <w:sz w:val="20"/>
          <w:szCs w:val="20"/>
        </w:rPr>
        <w:t>2025</w:t>
      </w:r>
      <w:r>
        <w:rPr>
          <w:rFonts w:ascii="Book Antiqua" w:eastAsia="GungsuhChe" w:hAnsi="Book Antiqua" w:cs="Calibri"/>
          <w:sz w:val="20"/>
          <w:szCs w:val="20"/>
        </w:rPr>
        <w:tab/>
      </w:r>
      <w:r>
        <w:rPr>
          <w:rFonts w:ascii="Book Antiqua" w:eastAsia="GungsuhChe" w:hAnsi="Book Antiqua" w:cs="Calibri"/>
          <w:sz w:val="20"/>
          <w:szCs w:val="20"/>
        </w:rPr>
        <w:tab/>
      </w:r>
      <w:r w:rsidR="00D56A79">
        <w:rPr>
          <w:rFonts w:ascii="Book Antiqua" w:eastAsia="GungsuhChe" w:hAnsi="Book Antiqua" w:cs="Calibri"/>
          <w:sz w:val="20"/>
          <w:szCs w:val="20"/>
        </w:rPr>
        <w:t xml:space="preserve">Peter J. </w:t>
      </w:r>
      <w:proofErr w:type="spellStart"/>
      <w:r w:rsidR="00D56A79">
        <w:rPr>
          <w:rFonts w:ascii="Book Antiqua" w:eastAsia="GungsuhChe" w:hAnsi="Book Antiqua" w:cs="Calibri"/>
          <w:sz w:val="20"/>
          <w:szCs w:val="20"/>
        </w:rPr>
        <w:t>Kaniaris</w:t>
      </w:r>
      <w:proofErr w:type="spellEnd"/>
      <w:r w:rsidR="00D56A79">
        <w:rPr>
          <w:rFonts w:ascii="Book Antiqua" w:eastAsia="GungsuhChe" w:hAnsi="Book Antiqua" w:cs="Calibri"/>
          <w:sz w:val="20"/>
          <w:szCs w:val="20"/>
        </w:rPr>
        <w:t xml:space="preserve"> for Excellence in Painting and Drawing Award</w:t>
      </w:r>
      <w:r w:rsidR="000F2A67">
        <w:rPr>
          <w:rFonts w:ascii="Book Antiqua" w:eastAsia="GungsuhChe" w:hAnsi="Book Antiqua" w:cs="Calibri"/>
          <w:sz w:val="20"/>
          <w:szCs w:val="20"/>
        </w:rPr>
        <w:t>, Anderson University</w:t>
      </w:r>
    </w:p>
    <w:p w14:paraId="2E3668DE" w14:textId="776D6059" w:rsidR="00EB107B" w:rsidRPr="00D6150C" w:rsidRDefault="006C04BE" w:rsidP="00D6150C">
      <w:pPr>
        <w:rPr>
          <w:rFonts w:ascii="Book Antiqua" w:eastAsia="GungsuhChe" w:hAnsi="Book Antiqua" w:cs="Calibri"/>
          <w:sz w:val="20"/>
          <w:szCs w:val="20"/>
        </w:rPr>
      </w:pPr>
      <w:r w:rsidRPr="00C7401D">
        <w:rPr>
          <w:rFonts w:ascii="Book Antiqua" w:eastAsia="GungsuhChe" w:hAnsi="Book Antiqua" w:cs="Calibri"/>
          <w:sz w:val="20"/>
          <w:szCs w:val="20"/>
        </w:rPr>
        <w:t>2021- 2025</w:t>
      </w:r>
      <w:r w:rsidR="007628FC">
        <w:rPr>
          <w:rFonts w:ascii="Book Antiqua" w:eastAsia="GungsuhChe" w:hAnsi="Book Antiqua" w:cs="Calibri"/>
          <w:sz w:val="20"/>
          <w:szCs w:val="20"/>
        </w:rPr>
        <w:tab/>
      </w:r>
      <w:r w:rsidR="00226706" w:rsidRPr="00BB6B08">
        <w:rPr>
          <w:rFonts w:ascii="Book Antiqua" w:eastAsia="GungsuhChe" w:hAnsi="Book Antiqua" w:cs="Calibri"/>
          <w:sz w:val="20"/>
          <w:szCs w:val="20"/>
        </w:rPr>
        <w:t>Dean’s List, Anderson University</w:t>
      </w:r>
    </w:p>
    <w:p w14:paraId="1A14B43F" w14:textId="036AE993" w:rsidR="00516C75" w:rsidRDefault="00516C75" w:rsidP="00516C75">
      <w:pPr>
        <w:rPr>
          <w:rFonts w:ascii="Book Antiqua" w:eastAsia="GungsuhChe" w:hAnsi="Book Antiqua" w:cs="Calibri"/>
          <w:b/>
          <w:bCs/>
          <w:sz w:val="28"/>
          <w:szCs w:val="28"/>
        </w:rPr>
      </w:pPr>
      <w:r w:rsidRPr="008765E9">
        <w:rPr>
          <w:rFonts w:ascii="Book Antiqua" w:eastAsia="GungsuhChe" w:hAnsi="Book Antiqua" w:cs="Calibri"/>
          <w:b/>
          <w:bCs/>
          <w:sz w:val="28"/>
          <w:szCs w:val="28"/>
        </w:rPr>
        <w:t>Publications</w:t>
      </w:r>
    </w:p>
    <w:p w14:paraId="4184B40F" w14:textId="065CE698" w:rsidR="00524819" w:rsidRPr="00C7401D" w:rsidRDefault="003729C3" w:rsidP="00A65C19">
      <w:pPr>
        <w:rPr>
          <w:rFonts w:ascii="Book Antiqua" w:eastAsia="GungsuhChe" w:hAnsi="Book Antiqua" w:cs="Calibri"/>
          <w:sz w:val="20"/>
          <w:szCs w:val="20"/>
        </w:rPr>
      </w:pPr>
      <w:r w:rsidRPr="00C7401D">
        <w:rPr>
          <w:rFonts w:ascii="Book Antiqua" w:eastAsia="GungsuhChe" w:hAnsi="Book Antiqua" w:cs="Calibri"/>
          <w:sz w:val="20"/>
          <w:szCs w:val="20"/>
        </w:rPr>
        <w:t>2025</w:t>
      </w:r>
      <w:r w:rsidR="00A65C19">
        <w:rPr>
          <w:rFonts w:ascii="Book Antiqua" w:eastAsia="GungsuhChe" w:hAnsi="Book Antiqua" w:cs="Calibri"/>
          <w:sz w:val="20"/>
          <w:szCs w:val="20"/>
        </w:rPr>
        <w:tab/>
      </w:r>
      <w:r w:rsidRPr="00C7401D">
        <w:rPr>
          <w:rFonts w:ascii="Book Antiqua" w:eastAsia="GungsuhChe" w:hAnsi="Book Antiqua" w:cs="Calibri"/>
          <w:sz w:val="20"/>
          <w:szCs w:val="20"/>
        </w:rPr>
        <w:t>Ivy Leaves</w:t>
      </w:r>
      <w:r w:rsidR="001A33A2" w:rsidRPr="00C7401D">
        <w:rPr>
          <w:rFonts w:ascii="Book Antiqua" w:eastAsia="GungsuhChe" w:hAnsi="Book Antiqua" w:cs="Calibri"/>
          <w:sz w:val="20"/>
          <w:szCs w:val="20"/>
        </w:rPr>
        <w:t>, Literary Journal of Art and Writing, vol. 100</w:t>
      </w:r>
    </w:p>
    <w:p w14:paraId="1169B768" w14:textId="379F0D0E" w:rsidR="00516C75" w:rsidRDefault="00516C75" w:rsidP="00516C75">
      <w:pPr>
        <w:rPr>
          <w:rFonts w:ascii="Book Antiqua" w:eastAsia="GungsuhChe" w:hAnsi="Book Antiqua" w:cs="Calibri"/>
          <w:b/>
          <w:bCs/>
          <w:sz w:val="28"/>
          <w:szCs w:val="28"/>
        </w:rPr>
      </w:pPr>
      <w:r w:rsidRPr="008765E9">
        <w:rPr>
          <w:rFonts w:ascii="Book Antiqua" w:eastAsia="GungsuhChe" w:hAnsi="Book Antiqua" w:cs="Calibri"/>
          <w:b/>
          <w:bCs/>
          <w:sz w:val="28"/>
          <w:szCs w:val="28"/>
        </w:rPr>
        <w:t>Press | Interviews</w:t>
      </w:r>
    </w:p>
    <w:p w14:paraId="7418685A" w14:textId="706D61C3" w:rsidR="00516C75" w:rsidRDefault="00524819" w:rsidP="00C7401D">
      <w:pPr>
        <w:rPr>
          <w:rFonts w:ascii="Book Antiqua" w:eastAsia="GungsuhChe" w:hAnsi="Book Antiqua" w:cs="Calibri"/>
          <w:sz w:val="20"/>
          <w:szCs w:val="20"/>
        </w:rPr>
      </w:pPr>
      <w:r w:rsidRPr="00C7401D">
        <w:rPr>
          <w:rFonts w:ascii="Book Antiqua" w:eastAsia="GungsuhChe" w:hAnsi="Book Antiqua" w:cs="Calibri"/>
          <w:sz w:val="20"/>
          <w:szCs w:val="20"/>
        </w:rPr>
        <w:t>2025</w:t>
      </w:r>
      <w:r w:rsidR="00A65C19">
        <w:rPr>
          <w:rFonts w:ascii="Book Antiqua" w:eastAsia="GungsuhChe" w:hAnsi="Book Antiqua" w:cs="Calibri"/>
          <w:sz w:val="20"/>
          <w:szCs w:val="20"/>
        </w:rPr>
        <w:tab/>
      </w:r>
      <w:r w:rsidRPr="00C7401D">
        <w:rPr>
          <w:rFonts w:ascii="Book Antiqua" w:eastAsia="GungsuhChe" w:hAnsi="Book Antiqua" w:cs="Calibri"/>
          <w:sz w:val="20"/>
          <w:szCs w:val="20"/>
        </w:rPr>
        <w:t>Ivy Leaves, Literary Journal of Art and Writing</w:t>
      </w:r>
      <w:r w:rsidR="002164F3" w:rsidRPr="00C7401D">
        <w:rPr>
          <w:rFonts w:ascii="Book Antiqua" w:eastAsia="GungsuhChe" w:hAnsi="Book Antiqua" w:cs="Calibri"/>
          <w:sz w:val="20"/>
          <w:szCs w:val="20"/>
        </w:rPr>
        <w:t xml:space="preserve">, Rachel Riddle, </w:t>
      </w:r>
      <w:r w:rsidR="001D0960" w:rsidRPr="00C7401D">
        <w:rPr>
          <w:rFonts w:ascii="Book Antiqua" w:eastAsia="GungsuhChe" w:hAnsi="Book Antiqua" w:cs="Calibri"/>
          <w:i/>
          <w:iCs/>
          <w:sz w:val="20"/>
          <w:szCs w:val="20"/>
        </w:rPr>
        <w:t xml:space="preserve">Artist </w:t>
      </w:r>
      <w:r w:rsidR="002164F3" w:rsidRPr="00C7401D">
        <w:rPr>
          <w:rFonts w:ascii="Book Antiqua" w:eastAsia="GungsuhChe" w:hAnsi="Book Antiqua" w:cs="Calibri"/>
          <w:i/>
          <w:iCs/>
          <w:sz w:val="20"/>
          <w:szCs w:val="20"/>
        </w:rPr>
        <w:t>Behind the Vine</w:t>
      </w:r>
      <w:r w:rsidR="002164F3" w:rsidRPr="00C7401D">
        <w:rPr>
          <w:rFonts w:ascii="Book Antiqua" w:eastAsia="GungsuhChe" w:hAnsi="Book Antiqua" w:cs="Calibri"/>
          <w:sz w:val="20"/>
          <w:szCs w:val="20"/>
        </w:rPr>
        <w:t xml:space="preserve">, </w:t>
      </w:r>
      <w:r w:rsidR="007C7F0C" w:rsidRPr="00C7401D">
        <w:rPr>
          <w:rFonts w:ascii="Book Antiqua" w:eastAsia="GungsuhChe" w:hAnsi="Book Antiqua" w:cs="Calibri"/>
          <w:sz w:val="20"/>
          <w:szCs w:val="20"/>
        </w:rPr>
        <w:t>Interview</w:t>
      </w:r>
    </w:p>
    <w:p w14:paraId="117A9D62" w14:textId="2979FC89" w:rsidR="00D6150C" w:rsidRDefault="00D6150C" w:rsidP="00C7401D">
      <w:pPr>
        <w:rPr>
          <w:rFonts w:ascii="Book Antiqua" w:eastAsia="GungsuhChe" w:hAnsi="Book Antiqua" w:cs="Calibri"/>
          <w:b/>
          <w:bCs/>
          <w:sz w:val="28"/>
          <w:szCs w:val="28"/>
        </w:rPr>
      </w:pPr>
      <w:r>
        <w:rPr>
          <w:rFonts w:ascii="Book Antiqua" w:eastAsia="GungsuhChe" w:hAnsi="Book Antiqua" w:cs="Calibri"/>
          <w:b/>
          <w:bCs/>
          <w:sz w:val="28"/>
          <w:szCs w:val="28"/>
        </w:rPr>
        <w:t>Academic Appointments</w:t>
      </w:r>
    </w:p>
    <w:p w14:paraId="0D32BA38" w14:textId="72BF3F85" w:rsidR="00D6150C" w:rsidRPr="00D6150C" w:rsidRDefault="00D6150C" w:rsidP="00C7401D">
      <w:pPr>
        <w:rPr>
          <w:rFonts w:ascii="Book Antiqua" w:eastAsia="GungsuhChe" w:hAnsi="Book Antiqua" w:cs="Calibri"/>
          <w:sz w:val="20"/>
          <w:szCs w:val="20"/>
        </w:rPr>
      </w:pPr>
      <w:r w:rsidRPr="00D6150C">
        <w:rPr>
          <w:rFonts w:ascii="Book Antiqua" w:eastAsia="GungsuhChe" w:hAnsi="Book Antiqua" w:cs="Calibri"/>
          <w:sz w:val="20"/>
          <w:szCs w:val="20"/>
        </w:rPr>
        <w:t>2025</w:t>
      </w:r>
      <w:r>
        <w:rPr>
          <w:rFonts w:ascii="Book Antiqua" w:eastAsia="GungsuhChe" w:hAnsi="Book Antiqua" w:cs="Calibri"/>
          <w:sz w:val="20"/>
          <w:szCs w:val="20"/>
        </w:rPr>
        <w:tab/>
        <w:t>Graduate Teaching Assistant to Kiley Brandt at Clemson University</w:t>
      </w:r>
    </w:p>
    <w:sectPr w:rsidR="00D6150C" w:rsidRPr="00D61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Krungthep">
    <w:panose1 w:val="02000400000000000000"/>
    <w:charset w:val="DE"/>
    <w:family w:val="auto"/>
    <w:pitch w:val="variable"/>
    <w:sig w:usb0="810000FF" w:usb1="5000204A" w:usb2="0000002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0F1"/>
    <w:multiLevelType w:val="hybridMultilevel"/>
    <w:tmpl w:val="65049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B31D5"/>
    <w:multiLevelType w:val="hybridMultilevel"/>
    <w:tmpl w:val="CA1AC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552393">
    <w:abstractNumId w:val="0"/>
  </w:num>
  <w:num w:numId="2" w16cid:durableId="1158688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75"/>
    <w:rsid w:val="00091EA2"/>
    <w:rsid w:val="000C62AD"/>
    <w:rsid w:val="000F2A67"/>
    <w:rsid w:val="001A33A2"/>
    <w:rsid w:val="001D0960"/>
    <w:rsid w:val="001E2EEE"/>
    <w:rsid w:val="001F14E5"/>
    <w:rsid w:val="001F7C46"/>
    <w:rsid w:val="002164F3"/>
    <w:rsid w:val="00223B8A"/>
    <w:rsid w:val="00226706"/>
    <w:rsid w:val="00277ECD"/>
    <w:rsid w:val="002B1F5E"/>
    <w:rsid w:val="002E4FE4"/>
    <w:rsid w:val="003729C3"/>
    <w:rsid w:val="003C1218"/>
    <w:rsid w:val="003C2FD4"/>
    <w:rsid w:val="003D27C5"/>
    <w:rsid w:val="00405A45"/>
    <w:rsid w:val="00446750"/>
    <w:rsid w:val="00495FDB"/>
    <w:rsid w:val="004C24B7"/>
    <w:rsid w:val="004E7E58"/>
    <w:rsid w:val="00516C75"/>
    <w:rsid w:val="00521136"/>
    <w:rsid w:val="00524819"/>
    <w:rsid w:val="00531997"/>
    <w:rsid w:val="005C023A"/>
    <w:rsid w:val="00601EE4"/>
    <w:rsid w:val="006418EA"/>
    <w:rsid w:val="00657403"/>
    <w:rsid w:val="0068656B"/>
    <w:rsid w:val="006C04BE"/>
    <w:rsid w:val="00712E94"/>
    <w:rsid w:val="007628FC"/>
    <w:rsid w:val="007739A5"/>
    <w:rsid w:val="007A6C93"/>
    <w:rsid w:val="007C7F0C"/>
    <w:rsid w:val="00800ACB"/>
    <w:rsid w:val="008765E9"/>
    <w:rsid w:val="00963A50"/>
    <w:rsid w:val="0097066F"/>
    <w:rsid w:val="009D1CF0"/>
    <w:rsid w:val="00A65C19"/>
    <w:rsid w:val="00A72073"/>
    <w:rsid w:val="00AC2BB0"/>
    <w:rsid w:val="00B00DD3"/>
    <w:rsid w:val="00B41C8B"/>
    <w:rsid w:val="00BB6B08"/>
    <w:rsid w:val="00C41F62"/>
    <w:rsid w:val="00C470AC"/>
    <w:rsid w:val="00C7401D"/>
    <w:rsid w:val="00C94152"/>
    <w:rsid w:val="00CF7186"/>
    <w:rsid w:val="00D46DF8"/>
    <w:rsid w:val="00D56A79"/>
    <w:rsid w:val="00D6150C"/>
    <w:rsid w:val="00D80295"/>
    <w:rsid w:val="00D93853"/>
    <w:rsid w:val="00DA4CB1"/>
    <w:rsid w:val="00DB6304"/>
    <w:rsid w:val="00EB107B"/>
    <w:rsid w:val="00EC22AD"/>
    <w:rsid w:val="00F7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FD8F"/>
  <w15:chartTrackingRefBased/>
  <w15:docId w15:val="{953D5A94-CD4B-ED41-AF8F-767BFFB7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E4F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 Updegraft</dc:creator>
  <cp:keywords/>
  <dc:description/>
  <cp:lastModifiedBy>Rachel Lane Updegraft</cp:lastModifiedBy>
  <cp:revision>3</cp:revision>
  <dcterms:created xsi:type="dcterms:W3CDTF">2025-05-11T20:39:00Z</dcterms:created>
  <dcterms:modified xsi:type="dcterms:W3CDTF">2025-11-22T15:02:00Z</dcterms:modified>
</cp:coreProperties>
</file>